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FAEF1A" w14:textId="77777777" w:rsidR="00252CE1" w:rsidRDefault="00852C64" w:rsidP="00252CE1">
      <w:pPr>
        <w:jc w:val="center"/>
        <w:rPr>
          <w:b/>
          <w:bCs/>
          <w:sz w:val="36"/>
          <w:szCs w:val="36"/>
        </w:rPr>
      </w:pPr>
      <w:r>
        <w:rPr>
          <w:b/>
          <w:bCs/>
          <w:noProof/>
          <w:sz w:val="36"/>
          <w:szCs w:val="36"/>
        </w:rPr>
        <w:drawing>
          <wp:anchor distT="0" distB="0" distL="114300" distR="114300" simplePos="0" relativeHeight="251658240" behindDoc="0" locked="0" layoutInCell="1" allowOverlap="1" wp14:anchorId="7A914494" wp14:editId="496F3621">
            <wp:simplePos x="0" y="0"/>
            <wp:positionH relativeFrom="margin">
              <wp:align>center</wp:align>
            </wp:positionH>
            <wp:positionV relativeFrom="margin">
              <wp:posOffset>-257175</wp:posOffset>
            </wp:positionV>
            <wp:extent cx="723900" cy="63436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723900" cy="634365"/>
                    </a:xfrm>
                    <a:prstGeom prst="rect">
                      <a:avLst/>
                    </a:prstGeom>
                  </pic:spPr>
                </pic:pic>
              </a:graphicData>
            </a:graphic>
            <wp14:sizeRelH relativeFrom="margin">
              <wp14:pctWidth>0</wp14:pctWidth>
            </wp14:sizeRelH>
            <wp14:sizeRelV relativeFrom="margin">
              <wp14:pctHeight>0</wp14:pctHeight>
            </wp14:sizeRelV>
          </wp:anchor>
        </w:drawing>
      </w:r>
    </w:p>
    <w:p w14:paraId="1FF0D0D8" w14:textId="2C9A5D52" w:rsidR="00852C64" w:rsidRPr="00252CE1" w:rsidRDefault="00252CE1" w:rsidP="00252CE1">
      <w:pPr>
        <w:jc w:val="center"/>
        <w:rPr>
          <w:b/>
          <w:bCs/>
          <w:sz w:val="36"/>
          <w:szCs w:val="36"/>
        </w:rPr>
      </w:pPr>
      <w:r>
        <w:rPr>
          <w:b/>
          <w:bCs/>
          <w:sz w:val="36"/>
          <w:szCs w:val="36"/>
        </w:rPr>
        <w:t xml:space="preserve">  </w:t>
      </w:r>
      <w:r w:rsidR="00852C64">
        <w:rPr>
          <w:b/>
          <w:bCs/>
          <w:sz w:val="36"/>
          <w:szCs w:val="36"/>
        </w:rPr>
        <w:t>Food &amp; Nutrition Policy</w:t>
      </w:r>
    </w:p>
    <w:p w14:paraId="467D782F" w14:textId="39FC525F" w:rsidR="00F63E1B" w:rsidRDefault="00F63E1B">
      <w:pPr>
        <w:rPr>
          <w:sz w:val="32"/>
          <w:szCs w:val="32"/>
          <w:u w:val="single"/>
        </w:rPr>
      </w:pPr>
      <w:r w:rsidRPr="00F63E1B">
        <w:rPr>
          <w:sz w:val="32"/>
          <w:szCs w:val="32"/>
          <w:u w:val="single"/>
        </w:rPr>
        <w:t>Aim of Policy</w:t>
      </w:r>
    </w:p>
    <w:p w14:paraId="174B7C95" w14:textId="77777777" w:rsidR="00F63E1B" w:rsidRDefault="00F63E1B">
      <w:r>
        <w:t xml:space="preserve">This policy is in place to inform parents and team members about nutrition and meal-times at Little Explorers Nursery. It is in place to help identify and cater for individual food requirements and to promote healthy eating in a relaxed atmosphere. It aims to promote consistency between packed lunches brought from home, and food provided by nursery (when we start to provide). </w:t>
      </w:r>
    </w:p>
    <w:p w14:paraId="798489A4" w14:textId="77777777" w:rsidR="002365D1" w:rsidRDefault="00F63E1B">
      <w:r>
        <w:t xml:space="preserve">Little Explorers Nursery is committed to ensuring that the food provided supports the development of healthy eating practices. We understand that early food experiences have an important effect on adult eating patterns and may influence attitudes to eating. Meal times are enjoyable social occasions which provide an opportunity to encourage good communication skills and language development. Mealtimes are also when children’s natural curiosity for exploring new concepts will be extended to introduce new tastes and textures. </w:t>
      </w:r>
    </w:p>
    <w:p w14:paraId="0DC2DC1F" w14:textId="77777777" w:rsidR="002365D1" w:rsidRDefault="00F63E1B">
      <w:r w:rsidRPr="002365D1">
        <w:rPr>
          <w:b/>
          <w:bCs/>
          <w:sz w:val="28"/>
          <w:szCs w:val="28"/>
        </w:rPr>
        <w:t>National guidance:</w:t>
      </w:r>
      <w:r>
        <w:t xml:space="preserve"> The policy was drawn up using a range of national documents including a toolkit and a draft policy from the Children’s Food Trust and Food policy in schools – a strategic policy framework for governing bodies (National Governors’ Council, (NGC) 2005). </w:t>
      </w:r>
    </w:p>
    <w:p w14:paraId="10E434C7" w14:textId="77777777" w:rsidR="002365D1" w:rsidRDefault="00F63E1B">
      <w:pPr>
        <w:rPr>
          <w:b/>
          <w:bCs/>
          <w:sz w:val="28"/>
          <w:szCs w:val="28"/>
        </w:rPr>
      </w:pPr>
      <w:r w:rsidRPr="002365D1">
        <w:rPr>
          <w:b/>
          <w:bCs/>
          <w:sz w:val="28"/>
          <w:szCs w:val="28"/>
        </w:rPr>
        <w:t>We will ensure that:</w:t>
      </w:r>
    </w:p>
    <w:p w14:paraId="549AA8D7" w14:textId="1BC7DA28" w:rsidR="002365D1" w:rsidRDefault="00F63E1B" w:rsidP="00F67C10">
      <w:pPr>
        <w:pStyle w:val="ListParagraph"/>
        <w:numPr>
          <w:ilvl w:val="0"/>
          <w:numId w:val="8"/>
        </w:numPr>
      </w:pPr>
      <w:r>
        <w:t xml:space="preserve">A balanced and healthy breakfast, evening meal and two daily snacks are provided for children attending a full day at the nursery </w:t>
      </w:r>
      <w:r w:rsidR="002365D1">
        <w:t>(currently we are only providing Am &amp; Pm snacks)</w:t>
      </w:r>
    </w:p>
    <w:p w14:paraId="63B09997" w14:textId="2FCFBAEE" w:rsidR="002365D1" w:rsidRDefault="00F63E1B" w:rsidP="00F67C10">
      <w:pPr>
        <w:pStyle w:val="ListParagraph"/>
        <w:numPr>
          <w:ilvl w:val="0"/>
          <w:numId w:val="8"/>
        </w:numPr>
      </w:pPr>
      <w:r>
        <w:t xml:space="preserve">Menus will be planned in advance, rotated regularly and reflect cultural diversity and variation. These will be displayed for parents to read </w:t>
      </w:r>
    </w:p>
    <w:p w14:paraId="0A05E2DB" w14:textId="7C487E10" w:rsidR="002365D1" w:rsidRDefault="00F63E1B" w:rsidP="00F67C10">
      <w:pPr>
        <w:pStyle w:val="ListParagraph"/>
        <w:numPr>
          <w:ilvl w:val="0"/>
          <w:numId w:val="8"/>
        </w:numPr>
      </w:pPr>
      <w:r>
        <w:t>We provide nutritious food at all snack and meal times, avoiding large quantities of fat, sugar and salt and artificial additives, preservatives and colourings</w:t>
      </w:r>
    </w:p>
    <w:p w14:paraId="108EB0CA" w14:textId="48A1D021" w:rsidR="002365D1" w:rsidRDefault="00F63E1B" w:rsidP="00F67C10">
      <w:pPr>
        <w:pStyle w:val="ListParagraph"/>
        <w:numPr>
          <w:ilvl w:val="0"/>
          <w:numId w:val="8"/>
        </w:numPr>
      </w:pPr>
      <w:r>
        <w:t>Menus will include servings of fresh fruit and vegetables</w:t>
      </w:r>
    </w:p>
    <w:p w14:paraId="04977A52" w14:textId="07DBE991" w:rsidR="002365D1" w:rsidRDefault="00F63E1B" w:rsidP="00F67C10">
      <w:pPr>
        <w:pStyle w:val="ListParagraph"/>
        <w:numPr>
          <w:ilvl w:val="0"/>
          <w:numId w:val="8"/>
        </w:numPr>
      </w:pPr>
      <w:r>
        <w:t xml:space="preserve">Fresh drinking water will be constantly available and frequently offered to children </w:t>
      </w:r>
    </w:p>
    <w:p w14:paraId="1CBA0C66" w14:textId="0392DA7C" w:rsidR="002365D1" w:rsidRDefault="00F63E1B" w:rsidP="00F67C10">
      <w:pPr>
        <w:pStyle w:val="ListParagraph"/>
        <w:numPr>
          <w:ilvl w:val="0"/>
          <w:numId w:val="8"/>
        </w:numPr>
      </w:pPr>
      <w:r>
        <w:t>Individual dietary requirements required for medical or cultural reasons will be respected and where possible catered for. We will gather information from parents regarding their children’s dietary needs including any allergies. Where appropriate we will carry out a risk assessment in the case of allergies and work alongside parents to put into place an individual diet plan for their child</w:t>
      </w:r>
      <w:r w:rsidR="002365D1">
        <w:t>, we will put up dietary and care sheets so staff have information to hand</w:t>
      </w:r>
    </w:p>
    <w:p w14:paraId="365482BB" w14:textId="6B5B5589" w:rsidR="002365D1" w:rsidRDefault="00F63E1B" w:rsidP="00F67C10">
      <w:pPr>
        <w:pStyle w:val="ListParagraph"/>
        <w:numPr>
          <w:ilvl w:val="0"/>
          <w:numId w:val="8"/>
        </w:numPr>
      </w:pPr>
      <w:r>
        <w:t xml:space="preserve">We </w:t>
      </w:r>
      <w:r w:rsidR="002365D1">
        <w:t xml:space="preserve">will </w:t>
      </w:r>
      <w:r>
        <w:t xml:space="preserve">provide foods from the diet of each of the children’s cultural backgrounds, providing children with familiar foods and introducing them to new ones </w:t>
      </w:r>
    </w:p>
    <w:p w14:paraId="157CE694" w14:textId="78561428" w:rsidR="002365D1" w:rsidRDefault="00F63E1B" w:rsidP="00F67C10">
      <w:pPr>
        <w:pStyle w:val="ListParagraph"/>
        <w:numPr>
          <w:ilvl w:val="0"/>
          <w:numId w:val="8"/>
        </w:numPr>
      </w:pPr>
      <w:r>
        <w:t xml:space="preserve">Food for babies through the weaning stages will be provided. Team members/key person will discuss with parents the individual needs for their child </w:t>
      </w:r>
      <w:r w:rsidR="002365D1">
        <w:t>at the settling in process</w:t>
      </w:r>
    </w:p>
    <w:p w14:paraId="6611DDAC" w14:textId="3A470145" w:rsidR="00A64E3B" w:rsidRDefault="00F63E1B" w:rsidP="00F67C10">
      <w:pPr>
        <w:pStyle w:val="ListParagraph"/>
        <w:numPr>
          <w:ilvl w:val="0"/>
          <w:numId w:val="8"/>
        </w:numPr>
      </w:pPr>
      <w:r>
        <w:t xml:space="preserve">The nursery will prepare formula milk and </w:t>
      </w:r>
      <w:r w:rsidR="002365D1">
        <w:t>endeavour</w:t>
      </w:r>
      <w:r>
        <w:t xml:space="preserve"> to follow baby’s home feeding routines. The Baby Room has a dedicated milk preparation area and we can also store and prepare bottles of expressed milk if you’re breastfeeding </w:t>
      </w:r>
    </w:p>
    <w:p w14:paraId="4BB74AD9" w14:textId="7D489679" w:rsidR="00A64E3B" w:rsidRDefault="00F63E1B" w:rsidP="00F67C10">
      <w:pPr>
        <w:pStyle w:val="ListParagraph"/>
        <w:numPr>
          <w:ilvl w:val="0"/>
          <w:numId w:val="8"/>
        </w:numPr>
      </w:pPr>
      <w:r>
        <w:t xml:space="preserve">When your child is ready to start weaning, the team will allow them to experiment with different flavours and textures, based on their nutritional needs </w:t>
      </w:r>
    </w:p>
    <w:p w14:paraId="33BE9A06" w14:textId="1F054B30" w:rsidR="00A64E3B" w:rsidRDefault="00F63E1B" w:rsidP="00F67C10">
      <w:pPr>
        <w:pStyle w:val="ListParagraph"/>
        <w:numPr>
          <w:ilvl w:val="0"/>
          <w:numId w:val="8"/>
        </w:numPr>
      </w:pPr>
      <w:r>
        <w:t xml:space="preserve">Promote healthy eating using resources within the nursery </w:t>
      </w:r>
    </w:p>
    <w:p w14:paraId="2F59BFC1" w14:textId="77777777" w:rsidR="00395A8E" w:rsidRDefault="00F63E1B" w:rsidP="00395A8E">
      <w:pPr>
        <w:pStyle w:val="ListParagraph"/>
        <w:numPr>
          <w:ilvl w:val="0"/>
          <w:numId w:val="8"/>
        </w:numPr>
      </w:pPr>
      <w:r>
        <w:t>Oral health will also be promoted.</w:t>
      </w:r>
    </w:p>
    <w:p w14:paraId="5E58236E" w14:textId="749FBE70" w:rsidR="00A64E3B" w:rsidRDefault="00F63E1B" w:rsidP="00395A8E">
      <w:r w:rsidRPr="00395A8E">
        <w:rPr>
          <w:b/>
          <w:bCs/>
          <w:sz w:val="28"/>
          <w:szCs w:val="28"/>
        </w:rPr>
        <w:t>Team members providing meals and snacks for the children will:</w:t>
      </w:r>
      <w:r>
        <w:t xml:space="preserve"> </w:t>
      </w:r>
    </w:p>
    <w:p w14:paraId="13227323" w14:textId="7B724594" w:rsidR="00A64E3B" w:rsidRDefault="00F63E1B" w:rsidP="00F67C10">
      <w:pPr>
        <w:pStyle w:val="ListParagraph"/>
        <w:numPr>
          <w:ilvl w:val="0"/>
          <w:numId w:val="6"/>
        </w:numPr>
      </w:pPr>
      <w:r>
        <w:t xml:space="preserve">Be offered opportunities for relevant training and development </w:t>
      </w:r>
    </w:p>
    <w:p w14:paraId="5D9D9148" w14:textId="72C2E3D7" w:rsidR="00A64E3B" w:rsidRDefault="00F63E1B" w:rsidP="00F67C10">
      <w:pPr>
        <w:pStyle w:val="ListParagraph"/>
        <w:numPr>
          <w:ilvl w:val="0"/>
          <w:numId w:val="6"/>
        </w:numPr>
      </w:pPr>
      <w:r>
        <w:t xml:space="preserve">Under the Food Safety Act, 1990, persons preparing food will hold a food hygiene certificate or have been given training in the food hygiene procedures of the nursery </w:t>
      </w:r>
    </w:p>
    <w:p w14:paraId="1CAF1771" w14:textId="77777777" w:rsidR="00A64E3B" w:rsidRDefault="00F63E1B">
      <w:r w:rsidRPr="00A64E3B">
        <w:rPr>
          <w:b/>
          <w:bCs/>
          <w:sz w:val="28"/>
          <w:szCs w:val="28"/>
        </w:rPr>
        <w:lastRenderedPageBreak/>
        <w:t>During meals, the nursery team will:</w:t>
      </w:r>
      <w:r>
        <w:t xml:space="preserve"> </w:t>
      </w:r>
    </w:p>
    <w:p w14:paraId="6C08B30C" w14:textId="7CAED8AB" w:rsidR="00A64E3B" w:rsidRDefault="00F63E1B" w:rsidP="00F67C10">
      <w:pPr>
        <w:pStyle w:val="ListParagraph"/>
        <w:numPr>
          <w:ilvl w:val="0"/>
          <w:numId w:val="4"/>
        </w:numPr>
      </w:pPr>
      <w:r>
        <w:t xml:space="preserve">Make meal times an enjoyable, social occasion. </w:t>
      </w:r>
    </w:p>
    <w:p w14:paraId="69AFBC22" w14:textId="2329827C" w:rsidR="00A64E3B" w:rsidRDefault="00F63E1B" w:rsidP="00F67C10">
      <w:pPr>
        <w:pStyle w:val="ListParagraph"/>
        <w:numPr>
          <w:ilvl w:val="0"/>
          <w:numId w:val="4"/>
        </w:numPr>
      </w:pPr>
      <w:r>
        <w:t>Use meal and snack times to help promote children to develop independence through participate in the preparation of meal when appropriate, making choices, serving food and drink, feeding themselves</w:t>
      </w:r>
      <w:r w:rsidR="00400479">
        <w:t xml:space="preserve"> and washing up.</w:t>
      </w:r>
    </w:p>
    <w:p w14:paraId="29714D2D" w14:textId="77777777" w:rsidR="00223193" w:rsidRDefault="00F63E1B" w:rsidP="00F67C10">
      <w:pPr>
        <w:pStyle w:val="ListParagraph"/>
        <w:numPr>
          <w:ilvl w:val="0"/>
          <w:numId w:val="4"/>
        </w:numPr>
      </w:pPr>
      <w:r>
        <w:t>Encourage children to try a bit of everything, but not make a fuss if they don’t want to</w:t>
      </w:r>
    </w:p>
    <w:p w14:paraId="2DD30D26" w14:textId="54385A18" w:rsidR="00A64E3B" w:rsidRDefault="00223193" w:rsidP="00F67C10">
      <w:pPr>
        <w:pStyle w:val="ListParagraph"/>
        <w:numPr>
          <w:ilvl w:val="0"/>
          <w:numId w:val="4"/>
        </w:numPr>
      </w:pPr>
      <w:r>
        <w:t>Fussy eaters will be encouraged (but not forced) to eat. Praise will be given when the child eats; food will be removed without judgement if the child refuses food. Feed back on progress at meal times will be shared with parents and we encourage parents to do the same.</w:t>
      </w:r>
    </w:p>
    <w:p w14:paraId="4E255A7A" w14:textId="3CAC7052" w:rsidR="00A64E3B" w:rsidRDefault="00F63E1B" w:rsidP="00F67C10">
      <w:pPr>
        <w:pStyle w:val="ListParagraph"/>
        <w:numPr>
          <w:ilvl w:val="0"/>
          <w:numId w:val="4"/>
        </w:numPr>
      </w:pPr>
      <w:r>
        <w:t>Encourage children to eat the ‘healthy’ components of their meal</w:t>
      </w:r>
      <w:r w:rsidR="00A64E3B">
        <w:t xml:space="preserve"> first</w:t>
      </w:r>
      <w:r>
        <w:t xml:space="preserve">. </w:t>
      </w:r>
    </w:p>
    <w:p w14:paraId="2A08B0FF" w14:textId="10E5235D" w:rsidR="00A64E3B" w:rsidRDefault="00F63E1B" w:rsidP="00F67C10">
      <w:pPr>
        <w:pStyle w:val="ListParagraph"/>
        <w:numPr>
          <w:ilvl w:val="0"/>
          <w:numId w:val="4"/>
        </w:numPr>
      </w:pPr>
      <w:r>
        <w:t>Praise a child when they try something new</w:t>
      </w:r>
      <w:r w:rsidR="00223193">
        <w:t>.</w:t>
      </w:r>
      <w:r>
        <w:t xml:space="preserve"> </w:t>
      </w:r>
    </w:p>
    <w:p w14:paraId="7A7E3813" w14:textId="49F823F1" w:rsidR="00A64E3B" w:rsidRDefault="00F63E1B" w:rsidP="00F67C10">
      <w:pPr>
        <w:pStyle w:val="ListParagraph"/>
        <w:numPr>
          <w:ilvl w:val="0"/>
          <w:numId w:val="4"/>
        </w:numPr>
      </w:pPr>
      <w:r>
        <w:t>Encourage lots of conversation, table manners, and use of words such as ‘please’ and ‘thank you’.</w:t>
      </w:r>
    </w:p>
    <w:p w14:paraId="457BD4FA" w14:textId="1BB28C1E" w:rsidR="00A64E3B" w:rsidRDefault="00F63E1B" w:rsidP="00F67C10">
      <w:pPr>
        <w:pStyle w:val="ListParagraph"/>
        <w:numPr>
          <w:ilvl w:val="0"/>
          <w:numId w:val="4"/>
        </w:numPr>
      </w:pPr>
      <w:r>
        <w:t xml:space="preserve">Encourage the children to stay sat at the table until most of the children have finished </w:t>
      </w:r>
    </w:p>
    <w:p w14:paraId="1C498F34" w14:textId="10E0688F" w:rsidR="00A64E3B" w:rsidRDefault="00F63E1B" w:rsidP="00F67C10">
      <w:pPr>
        <w:pStyle w:val="ListParagraph"/>
        <w:numPr>
          <w:ilvl w:val="0"/>
          <w:numId w:val="4"/>
        </w:numPr>
      </w:pPr>
      <w:r>
        <w:t xml:space="preserve">Not rush children if they are slow eaters </w:t>
      </w:r>
    </w:p>
    <w:p w14:paraId="347A9375" w14:textId="0ABDAEF9" w:rsidR="00A64E3B" w:rsidRDefault="00F63E1B" w:rsidP="00F67C10">
      <w:pPr>
        <w:pStyle w:val="ListParagraph"/>
        <w:numPr>
          <w:ilvl w:val="0"/>
          <w:numId w:val="4"/>
        </w:numPr>
      </w:pPr>
      <w:r>
        <w:t xml:space="preserve">Encourage the older children’s independence by letting them take turns to hand out plates, cups, cutlery etc., then wash up, dry up and wipe the table after the meal if appropriate to their age and development. </w:t>
      </w:r>
    </w:p>
    <w:p w14:paraId="5346B6C0" w14:textId="77777777" w:rsidR="00A64E3B" w:rsidRPr="00A64E3B" w:rsidRDefault="00F63E1B" w:rsidP="00A64E3B">
      <w:pPr>
        <w:jc w:val="center"/>
        <w:rPr>
          <w:b/>
          <w:bCs/>
          <w:sz w:val="32"/>
          <w:szCs w:val="32"/>
          <w:u w:val="single"/>
        </w:rPr>
      </w:pPr>
      <w:r w:rsidRPr="00A64E3B">
        <w:rPr>
          <w:b/>
          <w:bCs/>
          <w:sz w:val="32"/>
          <w:szCs w:val="32"/>
          <w:u w:val="single"/>
        </w:rPr>
        <w:t>Packed Lunches</w:t>
      </w:r>
    </w:p>
    <w:p w14:paraId="168ACF4C" w14:textId="77777777" w:rsidR="00A64E3B" w:rsidRDefault="00F63E1B">
      <w:r>
        <w:t xml:space="preserve"> </w:t>
      </w:r>
      <w:r>
        <w:sym w:font="Symbol" w:char="F0B7"/>
      </w:r>
      <w:r>
        <w:t xml:space="preserve"> As fridge space is limited in nursery, parents are advised to bring packed lunches in insulated bags with freezer blocks where possible to stop the food spoiling. There are a number of ways to keep packed lunches cold:</w:t>
      </w:r>
    </w:p>
    <w:p w14:paraId="6AEE5CED" w14:textId="36832267" w:rsidR="00A64E3B" w:rsidRDefault="00F63E1B" w:rsidP="00A64E3B">
      <w:pPr>
        <w:pStyle w:val="NoSpacing"/>
        <w:numPr>
          <w:ilvl w:val="0"/>
          <w:numId w:val="2"/>
        </w:numPr>
      </w:pPr>
      <w:r>
        <w:t>commercial gel packs</w:t>
      </w:r>
    </w:p>
    <w:p w14:paraId="56076449" w14:textId="1F01264F" w:rsidR="00A64E3B" w:rsidRDefault="00F63E1B" w:rsidP="00A64E3B">
      <w:pPr>
        <w:pStyle w:val="NoSpacing"/>
        <w:numPr>
          <w:ilvl w:val="0"/>
          <w:numId w:val="2"/>
        </w:numPr>
      </w:pPr>
      <w:r>
        <w:t>water frozen in a rigid, leak proof plastic container</w:t>
      </w:r>
    </w:p>
    <w:p w14:paraId="125796C3" w14:textId="0A275E66" w:rsidR="00A64E3B" w:rsidRDefault="00F63E1B" w:rsidP="00A64E3B">
      <w:pPr>
        <w:pStyle w:val="NoSpacing"/>
        <w:numPr>
          <w:ilvl w:val="0"/>
          <w:numId w:val="2"/>
        </w:numPr>
      </w:pPr>
      <w:r>
        <w:t>ice cubes in a leak proof container</w:t>
      </w:r>
    </w:p>
    <w:p w14:paraId="6E1FBAE5" w14:textId="235D1D4A" w:rsidR="00A64E3B" w:rsidRDefault="00F63E1B" w:rsidP="00A64E3B">
      <w:pPr>
        <w:pStyle w:val="NoSpacing"/>
        <w:numPr>
          <w:ilvl w:val="0"/>
          <w:numId w:val="2"/>
        </w:numPr>
      </w:pPr>
      <w:r>
        <w:t>A frozen juice carton (not a fizzy drink) – freeze the juice carton in the freezer and use the frozen carton (wrapped in kitchen roll to prevent dripping) in the lunch box to keep the other foods cool. The carton will have defrosted by lunchtime.</w:t>
      </w:r>
    </w:p>
    <w:p w14:paraId="298AB714" w14:textId="77777777" w:rsidR="00A64E3B" w:rsidRDefault="00A64E3B" w:rsidP="00A64E3B">
      <w:pPr>
        <w:pStyle w:val="NoSpacing"/>
      </w:pPr>
    </w:p>
    <w:p w14:paraId="10BC6AA2" w14:textId="77777777" w:rsidR="00A64E3B" w:rsidRDefault="00F63E1B" w:rsidP="00A64E3B">
      <w:pPr>
        <w:pStyle w:val="NoSpacing"/>
      </w:pPr>
      <w:r w:rsidRPr="00A64E3B">
        <w:rPr>
          <w:b/>
          <w:bCs/>
          <w:sz w:val="28"/>
          <w:szCs w:val="28"/>
        </w:rPr>
        <w:t>Guidance for what to include:</w:t>
      </w:r>
      <w:r>
        <w:t xml:space="preserve"> </w:t>
      </w:r>
    </w:p>
    <w:p w14:paraId="47C46079" w14:textId="77777777" w:rsidR="00A64E3B" w:rsidRPr="00F67C10" w:rsidRDefault="00F63E1B" w:rsidP="00A64E3B">
      <w:pPr>
        <w:pStyle w:val="NoSpacing"/>
        <w:rPr>
          <w:u w:val="single"/>
        </w:rPr>
      </w:pPr>
      <w:r w:rsidRPr="00F67C10">
        <w:rPr>
          <w:u w:val="single"/>
        </w:rPr>
        <w:t xml:space="preserve">Every day: </w:t>
      </w:r>
    </w:p>
    <w:p w14:paraId="542DE439" w14:textId="77777777" w:rsidR="00F67C10" w:rsidRDefault="00F63E1B" w:rsidP="00A64E3B">
      <w:pPr>
        <w:pStyle w:val="NoSpacing"/>
      </w:pPr>
      <w:r>
        <w:sym w:font="Symbol" w:char="F0B7"/>
      </w:r>
      <w:r>
        <w:t xml:space="preserve"> At least one portion of fruit and one portion of vegetables</w:t>
      </w:r>
    </w:p>
    <w:p w14:paraId="23B78ED5" w14:textId="77777777" w:rsidR="00F67C10" w:rsidRDefault="00F63E1B" w:rsidP="00A64E3B">
      <w:pPr>
        <w:pStyle w:val="NoSpacing"/>
      </w:pPr>
      <w:r>
        <w:sym w:font="Symbol" w:char="F0B7"/>
      </w:r>
      <w:r>
        <w:t xml:space="preserve"> Meat, fish or other source of non-dairy protein (</w:t>
      </w:r>
      <w:proofErr w:type="gramStart"/>
      <w:r>
        <w:t>e.g.</w:t>
      </w:r>
      <w:proofErr w:type="gramEnd"/>
      <w:r>
        <w:t xml:space="preserve"> lentils, kidney beans, hummus, falafel) </w:t>
      </w:r>
    </w:p>
    <w:p w14:paraId="1D9D06C6" w14:textId="77777777" w:rsidR="00F67C10" w:rsidRDefault="00F63E1B" w:rsidP="00A64E3B">
      <w:pPr>
        <w:pStyle w:val="NoSpacing"/>
      </w:pPr>
      <w:r>
        <w:sym w:font="Symbol" w:char="F0B7"/>
      </w:r>
      <w:r>
        <w:t xml:space="preserve"> A starchy food (</w:t>
      </w:r>
      <w:proofErr w:type="gramStart"/>
      <w:r>
        <w:t>e.g.</w:t>
      </w:r>
      <w:proofErr w:type="gramEnd"/>
      <w:r>
        <w:t xml:space="preserve"> bread, pasta, rice, couscous, noodles, potatoes or other types of cereals)</w:t>
      </w:r>
    </w:p>
    <w:p w14:paraId="44685132" w14:textId="70FFB484" w:rsidR="00F67C10" w:rsidRDefault="00F63E1B" w:rsidP="00A64E3B">
      <w:pPr>
        <w:pStyle w:val="NoSpacing"/>
      </w:pPr>
      <w:r>
        <w:sym w:font="Symbol" w:char="F0B7"/>
      </w:r>
      <w:r>
        <w:t xml:space="preserve"> Dairy food (</w:t>
      </w:r>
      <w:proofErr w:type="gramStart"/>
      <w:r>
        <w:t>e.g.</w:t>
      </w:r>
      <w:proofErr w:type="gramEnd"/>
      <w:r>
        <w:t xml:space="preserve"> milk, yoghurt, cheese, fromage frais or custard) </w:t>
      </w:r>
      <w:r w:rsidR="00F67C10">
        <w:t xml:space="preserve"> </w:t>
      </w:r>
    </w:p>
    <w:p w14:paraId="1F53F7DE" w14:textId="77777777" w:rsidR="00F67C10" w:rsidRDefault="00F67C10" w:rsidP="00A64E3B">
      <w:pPr>
        <w:pStyle w:val="NoSpacing"/>
      </w:pPr>
      <w:r>
        <w:t xml:space="preserve">                                                            </w:t>
      </w:r>
    </w:p>
    <w:p w14:paraId="2C5B4A1E" w14:textId="77777777" w:rsidR="00F67C10" w:rsidRDefault="00F67C10" w:rsidP="00A64E3B">
      <w:pPr>
        <w:pStyle w:val="NoSpacing"/>
      </w:pPr>
      <w:r>
        <w:t xml:space="preserve"> </w:t>
      </w:r>
      <w:r w:rsidR="00F63E1B">
        <w:t>It is recommended that an oily fish (</w:t>
      </w:r>
      <w:proofErr w:type="gramStart"/>
      <w:r w:rsidR="00F63E1B">
        <w:t>e.g.</w:t>
      </w:r>
      <w:proofErr w:type="gramEnd"/>
      <w:r w:rsidR="00F63E1B">
        <w:t xml:space="preserve"> salmon) is included around once every three weeks.</w:t>
      </w:r>
    </w:p>
    <w:p w14:paraId="71D281F8" w14:textId="77777777" w:rsidR="00F67C10" w:rsidRDefault="00F67C10" w:rsidP="00A64E3B">
      <w:pPr>
        <w:pStyle w:val="NoSpacing"/>
      </w:pPr>
    </w:p>
    <w:p w14:paraId="42B388E9" w14:textId="68628090" w:rsidR="000C4386" w:rsidRDefault="00F63E1B" w:rsidP="000C4386">
      <w:pPr>
        <w:pStyle w:val="NoSpacing"/>
      </w:pPr>
      <w:r w:rsidRPr="00F67C10">
        <w:rPr>
          <w:b/>
          <w:bCs/>
          <w:sz w:val="28"/>
          <w:szCs w:val="28"/>
        </w:rPr>
        <w:t>Drinks:</w:t>
      </w:r>
      <w:r>
        <w:t xml:space="preserve"> Only water </w:t>
      </w:r>
      <w:r w:rsidR="00573BBC">
        <w:t xml:space="preserve">and </w:t>
      </w:r>
      <w:r>
        <w:t>milk</w:t>
      </w:r>
    </w:p>
    <w:p w14:paraId="6378BED8" w14:textId="740E4748" w:rsidR="00223193" w:rsidRDefault="00223193" w:rsidP="00A64E3B">
      <w:pPr>
        <w:pStyle w:val="NoSpacing"/>
      </w:pPr>
    </w:p>
    <w:p w14:paraId="67DA5180" w14:textId="77777777" w:rsidR="00223193" w:rsidRPr="00223193" w:rsidRDefault="00223193" w:rsidP="00A64E3B">
      <w:pPr>
        <w:pStyle w:val="NoSpacing"/>
        <w:rPr>
          <w:u w:val="single"/>
        </w:rPr>
      </w:pPr>
      <w:r w:rsidRPr="00223193">
        <w:rPr>
          <w:b/>
          <w:bCs/>
          <w:sz w:val="28"/>
          <w:szCs w:val="28"/>
          <w:u w:val="single"/>
        </w:rPr>
        <w:t>Celebrations and Rewards</w:t>
      </w:r>
      <w:r w:rsidRPr="00223193">
        <w:rPr>
          <w:u w:val="single"/>
        </w:rPr>
        <w:t xml:space="preserve">: </w:t>
      </w:r>
    </w:p>
    <w:p w14:paraId="33259F1C" w14:textId="7A204341" w:rsidR="00223193" w:rsidRDefault="00223193" w:rsidP="00A64E3B">
      <w:pPr>
        <w:pStyle w:val="NoSpacing"/>
      </w:pPr>
      <w:r>
        <w:t>The nursery will encourage staff to be innovate in the way birthdays and festivals are celebrated, e.g., without the use of foods high in sugar and salt.</w:t>
      </w:r>
    </w:p>
    <w:p w14:paraId="1B350A98" w14:textId="2D2045E7" w:rsidR="00223193" w:rsidRDefault="00223193" w:rsidP="00A64E3B">
      <w:pPr>
        <w:pStyle w:val="NoSpacing"/>
      </w:pPr>
      <w:r>
        <w:t xml:space="preserve">If Parents wish to bring in a birthday cake to celebrate their child’s birthday, we will ask them to provide an alternative for any child who has an allergy the cake will be wrapped and sent home or they can choose not to provide a cake, we will still make them feel special by singing happy birthday and sending them home with a birthday certificate. </w:t>
      </w:r>
    </w:p>
    <w:p w14:paraId="4FBAD6D6" w14:textId="4A26737A" w:rsidR="00223193" w:rsidRDefault="00223193" w:rsidP="00A64E3B">
      <w:pPr>
        <w:pStyle w:val="NoSpacing"/>
      </w:pPr>
      <w:r>
        <w:t>Parents/carers will be consulted over appropriate ways to celebrate ethnic/cultural and religious occasions.</w:t>
      </w:r>
    </w:p>
    <w:p w14:paraId="4028F0E1" w14:textId="418A55B1" w:rsidR="00223193" w:rsidRDefault="00223193" w:rsidP="00A64E3B">
      <w:pPr>
        <w:pStyle w:val="NoSpacing"/>
      </w:pPr>
      <w:r>
        <w:t>We do not used food as a reward.</w:t>
      </w:r>
    </w:p>
    <w:p w14:paraId="730635E6" w14:textId="504EA726" w:rsidR="00223193" w:rsidRDefault="00223193" w:rsidP="00A64E3B">
      <w:pPr>
        <w:pStyle w:val="NoSpacing"/>
      </w:pPr>
    </w:p>
    <w:p w14:paraId="44D6586D" w14:textId="4F07CDC1" w:rsidR="00223193" w:rsidRPr="000C182E" w:rsidRDefault="00223193" w:rsidP="00223193">
      <w:pPr>
        <w:pStyle w:val="NormalWeb"/>
        <w:shd w:val="clear" w:color="auto" w:fill="FFFFFF"/>
        <w:spacing w:before="0" w:beforeAutospacing="0" w:after="0" w:afterAutospacing="0"/>
        <w:textAlignment w:val="baseline"/>
        <w:rPr>
          <w:rFonts w:asciiTheme="minorHAnsi" w:hAnsiTheme="minorHAnsi" w:cstheme="minorHAnsi"/>
          <w:sz w:val="28"/>
          <w:szCs w:val="28"/>
          <w:u w:val="single"/>
        </w:rPr>
      </w:pPr>
      <w:r w:rsidRPr="000C182E">
        <w:rPr>
          <w:rStyle w:val="Strong"/>
          <w:rFonts w:asciiTheme="minorHAnsi" w:hAnsiTheme="minorHAnsi" w:cstheme="minorHAnsi"/>
          <w:sz w:val="28"/>
          <w:szCs w:val="28"/>
          <w:u w:val="single"/>
          <w:bdr w:val="none" w:sz="0" w:space="0" w:color="auto" w:frame="1"/>
        </w:rPr>
        <w:t>Cooking with children</w:t>
      </w:r>
      <w:r w:rsidR="000C182E">
        <w:rPr>
          <w:rStyle w:val="Strong"/>
          <w:rFonts w:asciiTheme="minorHAnsi" w:hAnsiTheme="minorHAnsi" w:cstheme="minorHAnsi"/>
          <w:sz w:val="28"/>
          <w:szCs w:val="28"/>
          <w:u w:val="single"/>
          <w:bdr w:val="none" w:sz="0" w:space="0" w:color="auto" w:frame="1"/>
        </w:rPr>
        <w:t>:</w:t>
      </w:r>
    </w:p>
    <w:p w14:paraId="6E0B22A4" w14:textId="77777777" w:rsidR="00223193" w:rsidRPr="000C182E" w:rsidRDefault="00223193" w:rsidP="000C182E">
      <w:pPr>
        <w:pStyle w:val="NoSpacing"/>
      </w:pPr>
      <w:r w:rsidRPr="000C182E">
        <w:t>Cooking with children is an enjoyable activity and an effective way to encourage all children to try and eat a wide range of foods. Practitioners are encouraged to do cooking activities at least once a week.</w:t>
      </w:r>
    </w:p>
    <w:p w14:paraId="3C3CE4A4" w14:textId="77777777" w:rsidR="00223193" w:rsidRPr="000C182E" w:rsidRDefault="00223193" w:rsidP="000C182E">
      <w:pPr>
        <w:pStyle w:val="NoSpacing"/>
      </w:pPr>
      <w:r w:rsidRPr="000C182E">
        <w:lastRenderedPageBreak/>
        <w:t>Recipes are chosen to promote and encourage healthy diets, and extend family experiences. All recipes involve mixing, combining and assembling activities such as dips, cupcakes and scones, layered fruit and yoghurt pots.</w:t>
      </w:r>
    </w:p>
    <w:p w14:paraId="56E4E5D1" w14:textId="720E8C97" w:rsidR="00F67C10" w:rsidRPr="000C182E" w:rsidRDefault="00223193" w:rsidP="000C182E">
      <w:pPr>
        <w:pStyle w:val="NormalWeb"/>
        <w:shd w:val="clear" w:color="auto" w:fill="FFFFFF"/>
        <w:spacing w:before="0" w:beforeAutospacing="0" w:after="360" w:afterAutospacing="0"/>
        <w:textAlignment w:val="baseline"/>
        <w:rPr>
          <w:rFonts w:asciiTheme="minorHAnsi" w:hAnsiTheme="minorHAnsi" w:cstheme="minorHAnsi"/>
          <w:sz w:val="22"/>
          <w:szCs w:val="22"/>
        </w:rPr>
      </w:pPr>
      <w:r w:rsidRPr="000C182E">
        <w:rPr>
          <w:rFonts w:asciiTheme="minorHAnsi" w:hAnsiTheme="minorHAnsi" w:cstheme="minorHAnsi"/>
          <w:sz w:val="22"/>
          <w:szCs w:val="22"/>
        </w:rPr>
        <w:t>Activities are well planned to be as safe as possible. Children may need help from their adult and the activity is carefully supervised by staff. In the event sweet foods such as cakes or biscuits are made these are eaten here as part of a meal, or taken home to do so, to best protect dental health.</w:t>
      </w:r>
    </w:p>
    <w:p w14:paraId="0888DE7D" w14:textId="77777777" w:rsidR="000C182E" w:rsidRPr="000C182E" w:rsidRDefault="000C182E" w:rsidP="000C182E">
      <w:pPr>
        <w:shd w:val="clear" w:color="auto" w:fill="FFFFFF"/>
        <w:spacing w:after="0" w:line="240" w:lineRule="auto"/>
        <w:textAlignment w:val="baseline"/>
        <w:rPr>
          <w:rFonts w:eastAsia="Times New Roman" w:cstheme="minorHAnsi"/>
          <w:sz w:val="28"/>
          <w:szCs w:val="28"/>
          <w:u w:val="single"/>
          <w:lang w:eastAsia="en-GB"/>
        </w:rPr>
      </w:pPr>
      <w:r w:rsidRPr="000C182E">
        <w:rPr>
          <w:rFonts w:eastAsia="Times New Roman" w:cstheme="minorHAnsi"/>
          <w:b/>
          <w:bCs/>
          <w:sz w:val="28"/>
          <w:szCs w:val="28"/>
          <w:u w:val="single"/>
          <w:bdr w:val="none" w:sz="0" w:space="0" w:color="auto" w:frame="1"/>
          <w:lang w:eastAsia="en-GB"/>
        </w:rPr>
        <w:t xml:space="preserve">How does the policy link in with the curriculum and </w:t>
      </w:r>
      <w:proofErr w:type="gramStart"/>
      <w:r w:rsidRPr="000C182E">
        <w:rPr>
          <w:rFonts w:eastAsia="Times New Roman" w:cstheme="minorHAnsi"/>
          <w:b/>
          <w:bCs/>
          <w:sz w:val="28"/>
          <w:szCs w:val="28"/>
          <w:u w:val="single"/>
          <w:bdr w:val="none" w:sz="0" w:space="0" w:color="auto" w:frame="1"/>
          <w:lang w:eastAsia="en-GB"/>
        </w:rPr>
        <w:t>EYFS</w:t>
      </w:r>
      <w:proofErr w:type="gramEnd"/>
    </w:p>
    <w:p w14:paraId="05CC267F" w14:textId="6545D5B9" w:rsidR="000C182E" w:rsidRPr="000C182E" w:rsidRDefault="000C182E" w:rsidP="000C182E">
      <w:pPr>
        <w:pStyle w:val="NoSpacing"/>
        <w:rPr>
          <w:lang w:eastAsia="en-GB"/>
        </w:rPr>
      </w:pPr>
      <w:r w:rsidRPr="000C182E">
        <w:rPr>
          <w:lang w:eastAsia="en-GB"/>
        </w:rPr>
        <w:t>Learning about food is integrated into our educational planning in line with the Early Years Foundation Stage (EYFS) curriculum. Staff are encouraged to attend training about healthy eating, also participate in staff meetings where practical ideas and encouragement is provided.</w:t>
      </w:r>
    </w:p>
    <w:p w14:paraId="03ED9BC0" w14:textId="77777777" w:rsidR="000C182E" w:rsidRPr="000C182E" w:rsidRDefault="000C182E" w:rsidP="000C182E">
      <w:pPr>
        <w:shd w:val="clear" w:color="auto" w:fill="FFFFFF"/>
        <w:spacing w:after="360" w:line="240" w:lineRule="auto"/>
        <w:textAlignment w:val="baseline"/>
        <w:rPr>
          <w:rFonts w:eastAsia="Times New Roman" w:cstheme="minorHAnsi"/>
          <w:lang w:eastAsia="en-GB"/>
        </w:rPr>
      </w:pPr>
      <w:r w:rsidRPr="000C182E">
        <w:rPr>
          <w:rFonts w:eastAsia="Times New Roman" w:cstheme="minorHAnsi"/>
          <w:lang w:eastAsia="en-GB"/>
        </w:rPr>
        <w:t>Practitioners are encouraged to use every opportunity to talk about healthy food and lifestyles during the day- during the free play, meal times or planned activities.</w:t>
      </w:r>
    </w:p>
    <w:p w14:paraId="4D7CBE69"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b/>
          <w:bCs/>
          <w:u w:val="single"/>
          <w:bdr w:val="none" w:sz="0" w:space="0" w:color="auto" w:frame="1"/>
          <w:lang w:eastAsia="en-GB"/>
        </w:rPr>
        <w:t>PSED </w:t>
      </w:r>
      <w:r w:rsidRPr="000C182E">
        <w:rPr>
          <w:rFonts w:eastAsia="Times New Roman" w:cstheme="minorHAnsi"/>
          <w:u w:val="single"/>
          <w:lang w:eastAsia="en-GB"/>
        </w:rPr>
        <w:t>(Personal, Social and Emotional Development)</w:t>
      </w:r>
    </w:p>
    <w:p w14:paraId="45A19BAF"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Meal times offer children experiences to taste different foods, overcome dislikes and learn how to share.</w:t>
      </w:r>
    </w:p>
    <w:p w14:paraId="63DE64BC"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Cooking activities offer opportunities for learning through working with others and increasing self-esteem</w:t>
      </w:r>
    </w:p>
    <w:p w14:paraId="65CB6A2B"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b/>
          <w:bCs/>
          <w:u w:val="single"/>
          <w:bdr w:val="none" w:sz="0" w:space="0" w:color="auto" w:frame="1"/>
          <w:lang w:eastAsia="en-GB"/>
        </w:rPr>
        <w:t>PD</w:t>
      </w:r>
      <w:r w:rsidRPr="000C182E">
        <w:rPr>
          <w:rFonts w:eastAsia="Times New Roman" w:cstheme="minorHAnsi"/>
          <w:u w:val="single"/>
          <w:lang w:eastAsia="en-GB"/>
        </w:rPr>
        <w:t> (Physical Development)</w:t>
      </w:r>
    </w:p>
    <w:p w14:paraId="47B4E6B6"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Fine and gross motor skills can be developed through activities such as gardening, using knives and forks, preparing food and washing up.</w:t>
      </w:r>
    </w:p>
    <w:p w14:paraId="0203ADF6"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Mealtimes can be used to help children make healthy food choices.</w:t>
      </w:r>
    </w:p>
    <w:p w14:paraId="623561AD"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b/>
          <w:bCs/>
          <w:u w:val="single"/>
          <w:bdr w:val="none" w:sz="0" w:space="0" w:color="auto" w:frame="1"/>
          <w:lang w:eastAsia="en-GB"/>
        </w:rPr>
        <w:t>L </w:t>
      </w:r>
      <w:r w:rsidRPr="000C182E">
        <w:rPr>
          <w:rFonts w:eastAsia="Times New Roman" w:cstheme="minorHAnsi"/>
          <w:u w:val="single"/>
          <w:lang w:eastAsia="en-GB"/>
        </w:rPr>
        <w:t>(Literacy)</w:t>
      </w:r>
    </w:p>
    <w:p w14:paraId="34F1033E"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Many stories involve food. We use these to learn about ingredients, where food comes from (growing in the garden, harvesting and cooking and eating), and about food for special occasions from different cultures.</w:t>
      </w:r>
    </w:p>
    <w:p w14:paraId="1D162064"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Language can be developed and senses explored through discussing and describing the taste, texture, size, look and smell of food.</w:t>
      </w:r>
    </w:p>
    <w:p w14:paraId="74E55F03"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b/>
          <w:bCs/>
          <w:u w:val="single"/>
          <w:bdr w:val="none" w:sz="0" w:space="0" w:color="auto" w:frame="1"/>
          <w:lang w:eastAsia="en-GB"/>
        </w:rPr>
        <w:t>M</w:t>
      </w:r>
      <w:r w:rsidRPr="000C182E">
        <w:rPr>
          <w:rFonts w:eastAsia="Times New Roman" w:cstheme="minorHAnsi"/>
          <w:u w:val="single"/>
          <w:lang w:eastAsia="en-GB"/>
        </w:rPr>
        <w:t> (Mathematics)</w:t>
      </w:r>
    </w:p>
    <w:p w14:paraId="1E7AE942"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Activities such as counting out spoons or pieces of fruit when setting the table at snack time can support numeracy skills.</w:t>
      </w:r>
    </w:p>
    <w:p w14:paraId="6C53437E"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Sorting and matching foods into different types can help promote organisational skills and reasoning.</w:t>
      </w:r>
    </w:p>
    <w:p w14:paraId="515133A8"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b/>
          <w:bCs/>
          <w:u w:val="single"/>
          <w:bdr w:val="none" w:sz="0" w:space="0" w:color="auto" w:frame="1"/>
          <w:lang w:eastAsia="en-GB"/>
        </w:rPr>
        <w:t>CL </w:t>
      </w:r>
      <w:r w:rsidRPr="000C182E">
        <w:rPr>
          <w:rFonts w:eastAsia="Times New Roman" w:cstheme="minorHAnsi"/>
          <w:u w:val="single"/>
          <w:lang w:eastAsia="en-GB"/>
        </w:rPr>
        <w:t>(Communication and Language)</w:t>
      </w:r>
    </w:p>
    <w:p w14:paraId="333789AD"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Sitting together around the table is a good way to teach conversation and social skills such as looking after neighbours.</w:t>
      </w:r>
    </w:p>
    <w:p w14:paraId="74A97CEC"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b/>
          <w:bCs/>
          <w:u w:val="single"/>
          <w:bdr w:val="none" w:sz="0" w:space="0" w:color="auto" w:frame="1"/>
          <w:lang w:eastAsia="en-GB"/>
        </w:rPr>
        <w:t>UW</w:t>
      </w:r>
      <w:r w:rsidRPr="000C182E">
        <w:rPr>
          <w:rFonts w:eastAsia="Times New Roman" w:cstheme="minorHAnsi"/>
          <w:u w:val="single"/>
          <w:lang w:eastAsia="en-GB"/>
        </w:rPr>
        <w:t> (Understanding the World)</w:t>
      </w:r>
    </w:p>
    <w:p w14:paraId="252A6A17"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Food tasting activities teach children about ingredients, the seasons and where food comes from including food from different cultures.</w:t>
      </w:r>
    </w:p>
    <w:p w14:paraId="6734ADAC"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Growing fruit and vegetables teaches children where food comes from, life cycles, about gardening and looking after plants, and it’s a good form of physical activity.</w:t>
      </w:r>
    </w:p>
    <w:p w14:paraId="6AF79DF6"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proofErr w:type="spellStart"/>
      <w:r w:rsidRPr="000C182E">
        <w:rPr>
          <w:rFonts w:eastAsia="Times New Roman" w:cstheme="minorHAnsi"/>
          <w:b/>
          <w:bCs/>
          <w:u w:val="single"/>
          <w:bdr w:val="none" w:sz="0" w:space="0" w:color="auto" w:frame="1"/>
          <w:lang w:eastAsia="en-GB"/>
        </w:rPr>
        <w:t>ExAD</w:t>
      </w:r>
      <w:proofErr w:type="spellEnd"/>
      <w:r w:rsidRPr="000C182E">
        <w:rPr>
          <w:rFonts w:eastAsia="Times New Roman" w:cstheme="minorHAnsi"/>
          <w:u w:val="single"/>
          <w:lang w:eastAsia="en-GB"/>
        </w:rPr>
        <w:t> (Expressive Arts and Design)</w:t>
      </w:r>
    </w:p>
    <w:p w14:paraId="33346575" w14:textId="2EE3B583" w:rsid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Art activities can encourage children with food and alert them to colours and shapes</w:t>
      </w:r>
    </w:p>
    <w:p w14:paraId="70B7281F" w14:textId="77777777" w:rsidR="000C182E" w:rsidRPr="000C182E" w:rsidRDefault="000C182E" w:rsidP="000C182E">
      <w:pPr>
        <w:shd w:val="clear" w:color="auto" w:fill="FFFFFF"/>
        <w:spacing w:after="0" w:line="240" w:lineRule="auto"/>
        <w:ind w:left="1440"/>
        <w:textAlignment w:val="baseline"/>
        <w:rPr>
          <w:rFonts w:eastAsia="Times New Roman" w:cstheme="minorHAnsi"/>
          <w:lang w:eastAsia="en-GB"/>
        </w:rPr>
      </w:pPr>
    </w:p>
    <w:p w14:paraId="31963B07" w14:textId="77777777" w:rsidR="00F67C10" w:rsidRDefault="00F63E1B" w:rsidP="00A64E3B">
      <w:pPr>
        <w:pStyle w:val="NoSpacing"/>
      </w:pPr>
      <w:r w:rsidRPr="00F67C10">
        <w:rPr>
          <w:b/>
          <w:bCs/>
          <w:sz w:val="28"/>
          <w:szCs w:val="28"/>
          <w:u w:val="single"/>
        </w:rPr>
        <w:t>Guidance for what not to include:</w:t>
      </w:r>
      <w:r>
        <w:t xml:space="preserve"> </w:t>
      </w:r>
    </w:p>
    <w:p w14:paraId="584EB622" w14:textId="77777777" w:rsidR="00F67C10" w:rsidRDefault="00F67C10" w:rsidP="00A64E3B">
      <w:pPr>
        <w:pStyle w:val="NoSpacing"/>
      </w:pPr>
    </w:p>
    <w:p w14:paraId="5711B513" w14:textId="44AFD98D" w:rsidR="00F67C10" w:rsidRDefault="00F63E1B" w:rsidP="00A64E3B">
      <w:pPr>
        <w:pStyle w:val="NoSpacing"/>
      </w:pPr>
      <w:r>
        <w:sym w:font="Symbol" w:char="F0B7"/>
      </w:r>
      <w:r>
        <w:t xml:space="preserve"> Snacks, such as crisps. Instead, include seeds, </w:t>
      </w:r>
      <w:r w:rsidR="00223193">
        <w:t>savoury</w:t>
      </w:r>
      <w:r>
        <w:t xml:space="preserve"> crackers or breadsticks. Fruit and vegetables or dairy food are also a good choice</w:t>
      </w:r>
    </w:p>
    <w:p w14:paraId="0CEFD840" w14:textId="77777777" w:rsidR="00F67C10" w:rsidRDefault="00F63E1B" w:rsidP="00A64E3B">
      <w:pPr>
        <w:pStyle w:val="NoSpacing"/>
      </w:pPr>
      <w:r>
        <w:sym w:font="Symbol" w:char="F0B7"/>
      </w:r>
      <w:r>
        <w:t xml:space="preserve"> Confectionery such as chocolate bars and especially sweets. Cakes and biscuits are allowed but encourage your child to eat these only as part of a balanced meal </w:t>
      </w:r>
    </w:p>
    <w:p w14:paraId="2630F249" w14:textId="77777777" w:rsidR="00F67C10" w:rsidRDefault="00F63E1B" w:rsidP="00A64E3B">
      <w:pPr>
        <w:pStyle w:val="NoSpacing"/>
      </w:pPr>
      <w:r>
        <w:sym w:font="Symbol" w:char="F0B7"/>
      </w:r>
      <w:r>
        <w:t xml:space="preserve"> Meat products such as sausage rolls, individual pies, corned meat and sausages/chipolatas should be included only occasionally </w:t>
      </w:r>
    </w:p>
    <w:p w14:paraId="238BD05E" w14:textId="0EFBD556" w:rsidR="00F67C10" w:rsidRDefault="00F63E1B" w:rsidP="00A64E3B">
      <w:pPr>
        <w:pStyle w:val="NoSpacing"/>
      </w:pPr>
      <w:r>
        <w:sym w:font="Symbol" w:char="F0B7"/>
      </w:r>
      <w:r>
        <w:t xml:space="preserve"> Fizzy drinks</w:t>
      </w:r>
      <w:r w:rsidR="004330CD">
        <w:t xml:space="preserve">, Smoothies and </w:t>
      </w:r>
      <w:r w:rsidR="00B7607F">
        <w:t xml:space="preserve">any times of </w:t>
      </w:r>
      <w:r w:rsidR="00E64151">
        <w:t>Juices.</w:t>
      </w:r>
    </w:p>
    <w:p w14:paraId="36B9FD6B" w14:textId="68D98E6D" w:rsidR="00F67C10" w:rsidRDefault="00F63E1B" w:rsidP="00A64E3B">
      <w:pPr>
        <w:pStyle w:val="NoSpacing"/>
      </w:pPr>
      <w:r w:rsidRPr="00F67C10">
        <w:rPr>
          <w:color w:val="FF0000"/>
        </w:rPr>
        <w:sym w:font="Symbol" w:char="F0B7"/>
      </w:r>
      <w:r w:rsidRPr="00F67C10">
        <w:rPr>
          <w:color w:val="FF0000"/>
        </w:rPr>
        <w:t xml:space="preserve"> Please be aware that we </w:t>
      </w:r>
      <w:r w:rsidR="00F67C10">
        <w:rPr>
          <w:color w:val="FF0000"/>
        </w:rPr>
        <w:t xml:space="preserve">could </w:t>
      </w:r>
      <w:r w:rsidRPr="00F67C10">
        <w:rPr>
          <w:color w:val="FF0000"/>
        </w:rPr>
        <w:t xml:space="preserve">have children and team members with severe allergies to </w:t>
      </w:r>
      <w:r w:rsidR="00E64151">
        <w:rPr>
          <w:color w:val="FF0000"/>
        </w:rPr>
        <w:t xml:space="preserve">egg &amp; </w:t>
      </w:r>
      <w:r w:rsidRPr="00F67C10">
        <w:rPr>
          <w:color w:val="FF0000"/>
        </w:rPr>
        <w:t>nuts – thank you for not including them in your child’s packed lunches</w:t>
      </w:r>
      <w:r>
        <w:t>.</w:t>
      </w:r>
    </w:p>
    <w:p w14:paraId="476D8906" w14:textId="77777777" w:rsidR="00F67C10" w:rsidRDefault="00F67C10" w:rsidP="00A64E3B">
      <w:pPr>
        <w:pStyle w:val="NoSpacing"/>
      </w:pPr>
    </w:p>
    <w:p w14:paraId="3566B1DB" w14:textId="32262879" w:rsidR="00DE3431" w:rsidRDefault="00F63E1B" w:rsidP="00A64E3B">
      <w:pPr>
        <w:pStyle w:val="NoSpacing"/>
      </w:pPr>
      <w:r>
        <w:t>The nursery recognises that some children may require special diets that do not allow for the standards to be met exactly. In this case parents are urged to be responsible in ensuring that packed lunches are as healthy as possible</w:t>
      </w:r>
      <w:r w:rsidR="00F67C10">
        <w:t xml:space="preserve"> and please speak to the nursery Manager.</w:t>
      </w:r>
    </w:p>
    <w:p w14:paraId="7CEB6958" w14:textId="6E35486E" w:rsidR="00391282" w:rsidRDefault="00391282" w:rsidP="00A64E3B">
      <w:pPr>
        <w:pStyle w:val="NoSpacing"/>
      </w:pPr>
    </w:p>
    <w:p w14:paraId="2F07C84B" w14:textId="42486FD8" w:rsidR="00391282" w:rsidRDefault="00391282" w:rsidP="00391282">
      <w:pPr>
        <w:pStyle w:val="NormalWeb"/>
        <w:shd w:val="clear" w:color="auto" w:fill="FFFFFF"/>
        <w:spacing w:before="0" w:beforeAutospacing="0" w:after="0" w:afterAutospacing="0"/>
        <w:textAlignment w:val="baseline"/>
        <w:rPr>
          <w:rStyle w:val="Strong"/>
          <w:rFonts w:asciiTheme="minorHAnsi" w:hAnsiTheme="minorHAnsi" w:cstheme="minorHAnsi"/>
          <w:sz w:val="28"/>
          <w:szCs w:val="28"/>
          <w:u w:val="single"/>
          <w:bdr w:val="none" w:sz="0" w:space="0" w:color="auto" w:frame="1"/>
        </w:rPr>
      </w:pPr>
      <w:r w:rsidRPr="00391282">
        <w:rPr>
          <w:rStyle w:val="Strong"/>
          <w:rFonts w:asciiTheme="minorHAnsi" w:hAnsiTheme="minorHAnsi" w:cstheme="minorHAnsi"/>
          <w:sz w:val="28"/>
          <w:szCs w:val="28"/>
          <w:u w:val="single"/>
          <w:bdr w:val="none" w:sz="0" w:space="0" w:color="auto" w:frame="1"/>
        </w:rPr>
        <w:t>Protecting children’s health- being active</w:t>
      </w:r>
      <w:r>
        <w:rPr>
          <w:rStyle w:val="Strong"/>
          <w:rFonts w:asciiTheme="minorHAnsi" w:hAnsiTheme="minorHAnsi" w:cstheme="minorHAnsi"/>
          <w:sz w:val="28"/>
          <w:szCs w:val="28"/>
          <w:u w:val="single"/>
          <w:bdr w:val="none" w:sz="0" w:space="0" w:color="auto" w:frame="1"/>
        </w:rPr>
        <w:t>:</w:t>
      </w:r>
    </w:p>
    <w:p w14:paraId="220F5BFB" w14:textId="77777777" w:rsidR="00391282" w:rsidRPr="00391282" w:rsidRDefault="00391282" w:rsidP="00391282">
      <w:pPr>
        <w:pStyle w:val="NormalWeb"/>
        <w:shd w:val="clear" w:color="auto" w:fill="FFFFFF"/>
        <w:spacing w:before="0" w:beforeAutospacing="0" w:after="0" w:afterAutospacing="0"/>
        <w:textAlignment w:val="baseline"/>
        <w:rPr>
          <w:rFonts w:asciiTheme="minorHAnsi" w:hAnsiTheme="minorHAnsi" w:cstheme="minorHAnsi"/>
          <w:sz w:val="28"/>
          <w:szCs w:val="28"/>
          <w:u w:val="single"/>
        </w:rPr>
      </w:pPr>
    </w:p>
    <w:p w14:paraId="589BB14C" w14:textId="4051A3E7" w:rsidR="00391282" w:rsidRPr="00391282" w:rsidRDefault="00391282" w:rsidP="00391282">
      <w:pPr>
        <w:pStyle w:val="NoSpacing"/>
      </w:pPr>
      <w:r w:rsidRPr="00391282">
        <w:t>The nursery takes seriously a responsibility to protect children’s health, including helping children to maintain a healthy weight as they grow, and encouraging breastfeeding and good dental practices.</w:t>
      </w:r>
    </w:p>
    <w:p w14:paraId="67ED9875" w14:textId="77777777" w:rsidR="00391282" w:rsidRPr="00391282" w:rsidRDefault="00391282" w:rsidP="00391282">
      <w:pPr>
        <w:pStyle w:val="NoSpacing"/>
      </w:pPr>
      <w:r w:rsidRPr="00391282">
        <w:t>Nursery promotes health and development in relation to diet and being active in relation to maintaining a healthy weight. We signpost to health professionals if there is a known concern that children are gaining weight too rapidly or are growing too slowly, or if there are concerns about a child’s eating behaviour for dietary advice.</w:t>
      </w:r>
    </w:p>
    <w:p w14:paraId="66C981B8" w14:textId="77777777" w:rsidR="00391282" w:rsidRPr="00391282" w:rsidRDefault="00391282" w:rsidP="00391282">
      <w:pPr>
        <w:pStyle w:val="NoSpacing"/>
      </w:pPr>
      <w:r w:rsidRPr="00391282">
        <w:t>Regular physical activity during the early years provides immediate and long-term benefits for physical and psychological well-being. We actively and through displays promote that all children aged under five years should minimise the amount of time spent being sedentary (being restrained or sitting) for extended periods (except time spent sleeping).</w:t>
      </w:r>
    </w:p>
    <w:p w14:paraId="5B825DC3" w14:textId="77777777" w:rsidR="00391282" w:rsidRPr="00391282" w:rsidRDefault="00391282" w:rsidP="00391282">
      <w:pPr>
        <w:pStyle w:val="NoSpacing"/>
      </w:pPr>
      <w:r w:rsidRPr="00391282">
        <w:t xml:space="preserve">We include physical activity in all sessions, </w:t>
      </w:r>
      <w:proofErr w:type="gramStart"/>
      <w:r w:rsidRPr="00391282">
        <w:t>e.g.</w:t>
      </w:r>
      <w:proofErr w:type="gramEnd"/>
      <w:r w:rsidRPr="00391282">
        <w:t xml:space="preserve"> walking, active play and games, and offer some purely physical activity sessions too. Children are more likely to maintain a healthy weight if they are physically active for at least 180 minutes (three hours) each day, as recommended for children aged under five years in the UK (Department of Health). The nursery encourages practitioners to use outdoors areas as much as weather permits by promoting a free flow between the room and outdoors or organizing outdoors’ time at least for 2 hours per day in colder seasons.</w:t>
      </w:r>
    </w:p>
    <w:p w14:paraId="0D28A0B8" w14:textId="77777777" w:rsidR="00391282" w:rsidRDefault="00391282" w:rsidP="00A64E3B">
      <w:pPr>
        <w:pStyle w:val="NoSpacing"/>
      </w:pPr>
    </w:p>
    <w:p w14:paraId="3BBDDAAD" w14:textId="77777777" w:rsidR="00252CE1" w:rsidRDefault="00252CE1" w:rsidP="00A64E3B">
      <w:pPr>
        <w:pStyle w:val="NoSpacing"/>
      </w:pPr>
    </w:p>
    <w:p w14:paraId="71C00850" w14:textId="77777777" w:rsidR="00252CE1" w:rsidRDefault="00252CE1" w:rsidP="00A64E3B">
      <w:pPr>
        <w:pStyle w:val="NoSpacing"/>
      </w:pPr>
    </w:p>
    <w:p w14:paraId="35E8B924" w14:textId="77777777" w:rsidR="00252CE1" w:rsidRDefault="00252CE1" w:rsidP="00A64E3B">
      <w:pPr>
        <w:pStyle w:val="NoSpacing"/>
      </w:pPr>
    </w:p>
    <w:p w14:paraId="50BD56C4" w14:textId="77777777" w:rsidR="00252CE1" w:rsidRDefault="00252CE1" w:rsidP="00A64E3B">
      <w:pPr>
        <w:pStyle w:val="NoSpacing"/>
      </w:pPr>
    </w:p>
    <w:p w14:paraId="184ECCA6" w14:textId="77777777" w:rsidR="00252CE1" w:rsidRDefault="00252CE1" w:rsidP="00A64E3B">
      <w:pPr>
        <w:pStyle w:val="NoSpacing"/>
      </w:pPr>
    </w:p>
    <w:p w14:paraId="0473426F" w14:textId="77777777" w:rsidR="00252CE1" w:rsidRDefault="00252CE1" w:rsidP="00A64E3B">
      <w:pPr>
        <w:pStyle w:val="NoSpacing"/>
      </w:pPr>
    </w:p>
    <w:p w14:paraId="219F14AF" w14:textId="77777777" w:rsidR="00252CE1" w:rsidRDefault="00252CE1" w:rsidP="00A64E3B">
      <w:pPr>
        <w:pStyle w:val="NoSpacing"/>
      </w:pPr>
    </w:p>
    <w:p w14:paraId="0624EDB4" w14:textId="77777777" w:rsidR="00252CE1" w:rsidRDefault="00252CE1" w:rsidP="00A64E3B">
      <w:pPr>
        <w:pStyle w:val="NoSpacing"/>
      </w:pPr>
    </w:p>
    <w:p w14:paraId="4710908F" w14:textId="77777777" w:rsidR="00252CE1" w:rsidRDefault="00252CE1" w:rsidP="00A64E3B">
      <w:pPr>
        <w:pStyle w:val="NoSpacing"/>
      </w:pPr>
    </w:p>
    <w:p w14:paraId="03F2ACA1" w14:textId="77777777" w:rsidR="00252CE1" w:rsidRDefault="00252CE1" w:rsidP="00A64E3B">
      <w:pPr>
        <w:pStyle w:val="NoSpacing"/>
      </w:pPr>
    </w:p>
    <w:p w14:paraId="02672B11" w14:textId="77777777" w:rsidR="00252CE1" w:rsidRDefault="00252CE1" w:rsidP="00A64E3B">
      <w:pPr>
        <w:pStyle w:val="NoSpacing"/>
      </w:pPr>
    </w:p>
    <w:p w14:paraId="5481CD16" w14:textId="77777777" w:rsidR="00252CE1" w:rsidRDefault="00252CE1" w:rsidP="00A64E3B">
      <w:pPr>
        <w:pStyle w:val="NoSpacing"/>
      </w:pPr>
    </w:p>
    <w:p w14:paraId="75D6CE0A" w14:textId="77777777" w:rsidR="00252CE1" w:rsidRDefault="00252CE1" w:rsidP="00A64E3B">
      <w:pPr>
        <w:pStyle w:val="NoSpacing"/>
      </w:pPr>
    </w:p>
    <w:p w14:paraId="64B81C86" w14:textId="77777777" w:rsidR="00252CE1" w:rsidRDefault="00252CE1" w:rsidP="00A64E3B">
      <w:pPr>
        <w:pStyle w:val="NoSpacing"/>
      </w:pPr>
    </w:p>
    <w:p w14:paraId="41263526" w14:textId="77777777" w:rsidR="00252CE1" w:rsidRDefault="00252CE1" w:rsidP="00A64E3B">
      <w:pPr>
        <w:pStyle w:val="NoSpacing"/>
      </w:pPr>
    </w:p>
    <w:p w14:paraId="18D5856B" w14:textId="77777777" w:rsidR="00252CE1" w:rsidRDefault="00252CE1" w:rsidP="00A64E3B">
      <w:pPr>
        <w:pStyle w:val="NoSpacing"/>
      </w:pPr>
    </w:p>
    <w:p w14:paraId="173A5625" w14:textId="77777777" w:rsidR="00252CE1" w:rsidRDefault="00252CE1" w:rsidP="00A64E3B">
      <w:pPr>
        <w:pStyle w:val="NoSpacing"/>
      </w:pPr>
    </w:p>
    <w:p w14:paraId="1E1C5760" w14:textId="77777777" w:rsidR="00252CE1" w:rsidRDefault="00252CE1" w:rsidP="00A64E3B">
      <w:pPr>
        <w:pStyle w:val="NoSpacing"/>
      </w:pPr>
    </w:p>
    <w:p w14:paraId="723DA08A" w14:textId="77777777" w:rsidR="00252CE1" w:rsidRDefault="00252CE1" w:rsidP="00A64E3B">
      <w:pPr>
        <w:pStyle w:val="NoSpacing"/>
      </w:pPr>
    </w:p>
    <w:p w14:paraId="03907A54" w14:textId="77777777" w:rsidR="00252CE1" w:rsidRDefault="00252CE1" w:rsidP="00A64E3B">
      <w:pPr>
        <w:pStyle w:val="NoSpacing"/>
      </w:pPr>
    </w:p>
    <w:p w14:paraId="2DC632F6" w14:textId="77777777" w:rsidR="00252CE1" w:rsidRDefault="00252CE1" w:rsidP="00A64E3B">
      <w:pPr>
        <w:pStyle w:val="NoSpacing"/>
      </w:pPr>
    </w:p>
    <w:p w14:paraId="6A77523B" w14:textId="77777777" w:rsidR="00252CE1" w:rsidRDefault="00252CE1" w:rsidP="00A64E3B">
      <w:pPr>
        <w:pStyle w:val="NoSpacing"/>
      </w:pPr>
    </w:p>
    <w:p w14:paraId="0BED2AC3" w14:textId="77777777" w:rsidR="00252CE1" w:rsidRDefault="00252CE1" w:rsidP="00A64E3B">
      <w:pPr>
        <w:pStyle w:val="NoSpacing"/>
      </w:pPr>
    </w:p>
    <w:p w14:paraId="7F8D9455" w14:textId="77777777" w:rsidR="00252CE1" w:rsidRDefault="00252CE1" w:rsidP="00A64E3B">
      <w:pPr>
        <w:pStyle w:val="NoSpacing"/>
      </w:pPr>
    </w:p>
    <w:p w14:paraId="5E5D8EF1" w14:textId="77777777" w:rsidR="00252CE1" w:rsidRDefault="00252CE1" w:rsidP="00A64E3B">
      <w:pPr>
        <w:pStyle w:val="NoSpacing"/>
      </w:pPr>
    </w:p>
    <w:p w14:paraId="5FA59B49" w14:textId="0638C228" w:rsidR="00252CE1" w:rsidRPr="00700D0D" w:rsidRDefault="00700D0D" w:rsidP="00A64E3B">
      <w:pPr>
        <w:pStyle w:val="NoSpacing"/>
        <w:rPr>
          <w:sz w:val="24"/>
          <w:szCs w:val="24"/>
        </w:rPr>
      </w:pPr>
      <w:r w:rsidRPr="00700D0D">
        <w:rPr>
          <w:sz w:val="24"/>
          <w:szCs w:val="24"/>
        </w:rPr>
        <w:t>Policy created by: C Smith</w:t>
      </w:r>
    </w:p>
    <w:p w14:paraId="097FA504" w14:textId="131524AE" w:rsidR="00252CE1" w:rsidRPr="00252CE1" w:rsidRDefault="00252CE1" w:rsidP="00252CE1">
      <w:pPr>
        <w:pStyle w:val="NoSpacing"/>
        <w:rPr>
          <w:sz w:val="24"/>
          <w:szCs w:val="24"/>
        </w:rPr>
      </w:pPr>
      <w:r w:rsidRPr="00252CE1">
        <w:rPr>
          <w:sz w:val="24"/>
          <w:szCs w:val="24"/>
        </w:rPr>
        <w:t>Date</w:t>
      </w:r>
      <w:r>
        <w:rPr>
          <w:sz w:val="24"/>
          <w:szCs w:val="24"/>
        </w:rPr>
        <w:t xml:space="preserve"> created:</w:t>
      </w:r>
      <w:r w:rsidRPr="00252CE1">
        <w:rPr>
          <w:sz w:val="24"/>
          <w:szCs w:val="24"/>
        </w:rPr>
        <w:t xml:space="preserve"> 04/06/2021</w:t>
      </w:r>
    </w:p>
    <w:p w14:paraId="00190318" w14:textId="0FE297F7" w:rsidR="00252CE1" w:rsidRDefault="00700D0D" w:rsidP="00252CE1">
      <w:pPr>
        <w:pStyle w:val="NoSpacing"/>
        <w:rPr>
          <w:sz w:val="24"/>
          <w:szCs w:val="24"/>
        </w:rPr>
      </w:pPr>
      <w:r>
        <w:rPr>
          <w:sz w:val="24"/>
          <w:szCs w:val="24"/>
        </w:rPr>
        <w:t>Last review date: Feb 2022</w:t>
      </w:r>
    </w:p>
    <w:p w14:paraId="4B5DEE25" w14:textId="69C54708" w:rsidR="00700D0D" w:rsidRDefault="00700D0D" w:rsidP="00252CE1">
      <w:pPr>
        <w:pStyle w:val="NoSpacing"/>
        <w:rPr>
          <w:sz w:val="24"/>
          <w:szCs w:val="24"/>
        </w:rPr>
      </w:pPr>
      <w:r>
        <w:rPr>
          <w:sz w:val="24"/>
          <w:szCs w:val="24"/>
        </w:rPr>
        <w:t>Reviewed by: C Smith</w:t>
      </w:r>
    </w:p>
    <w:p w14:paraId="346BF1BC" w14:textId="10F68E1C" w:rsidR="00700D0D" w:rsidRPr="00252CE1" w:rsidRDefault="00700D0D" w:rsidP="00252CE1">
      <w:pPr>
        <w:pStyle w:val="NoSpacing"/>
        <w:rPr>
          <w:sz w:val="24"/>
          <w:szCs w:val="24"/>
        </w:rPr>
      </w:pPr>
      <w:r>
        <w:rPr>
          <w:sz w:val="24"/>
          <w:szCs w:val="24"/>
        </w:rPr>
        <w:t>Next Review date: Feb 2023</w:t>
      </w:r>
    </w:p>
    <w:sectPr w:rsidR="00700D0D" w:rsidRPr="00252CE1" w:rsidSect="00252CE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19FF2D" w14:textId="77777777" w:rsidR="00F63E1B" w:rsidRDefault="00F63E1B" w:rsidP="00F63E1B">
      <w:pPr>
        <w:spacing w:after="0" w:line="240" w:lineRule="auto"/>
      </w:pPr>
      <w:r>
        <w:separator/>
      </w:r>
    </w:p>
  </w:endnote>
  <w:endnote w:type="continuationSeparator" w:id="0">
    <w:p w14:paraId="16B36437" w14:textId="77777777" w:rsidR="00F63E1B" w:rsidRDefault="00F63E1B" w:rsidP="00F63E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E3EE77" w14:textId="77777777" w:rsidR="00F63E1B" w:rsidRDefault="00F63E1B" w:rsidP="00F63E1B">
      <w:pPr>
        <w:spacing w:after="0" w:line="240" w:lineRule="auto"/>
      </w:pPr>
      <w:r>
        <w:separator/>
      </w:r>
    </w:p>
  </w:footnote>
  <w:footnote w:type="continuationSeparator" w:id="0">
    <w:p w14:paraId="69BFE8E5" w14:textId="77777777" w:rsidR="00F63E1B" w:rsidRDefault="00F63E1B" w:rsidP="00F63E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5D75FB"/>
    <w:multiLevelType w:val="multilevel"/>
    <w:tmpl w:val="CD68A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2942D32"/>
    <w:multiLevelType w:val="hybridMultilevel"/>
    <w:tmpl w:val="016E34B8"/>
    <w:lvl w:ilvl="0" w:tplc="4F4A505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6E54EEB"/>
    <w:multiLevelType w:val="hybridMultilevel"/>
    <w:tmpl w:val="9496D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ABA5745"/>
    <w:multiLevelType w:val="hybridMultilevel"/>
    <w:tmpl w:val="C978A1DC"/>
    <w:lvl w:ilvl="0" w:tplc="6F9C558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083A0E"/>
    <w:multiLevelType w:val="hybridMultilevel"/>
    <w:tmpl w:val="DF6CC63C"/>
    <w:lvl w:ilvl="0" w:tplc="FF70F516">
      <w:numFmt w:val="bullet"/>
      <w:lvlText w:val=""/>
      <w:lvlJc w:val="left"/>
      <w:pPr>
        <w:ind w:left="410" w:hanging="360"/>
      </w:pPr>
      <w:rPr>
        <w:rFonts w:ascii="Symbol" w:eastAsiaTheme="minorHAnsi" w:hAnsi="Symbol" w:cstheme="minorBidi" w:hint="default"/>
      </w:rPr>
    </w:lvl>
    <w:lvl w:ilvl="1" w:tplc="08090003" w:tentative="1">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5" w15:restartNumberingAfterBreak="0">
    <w:nsid w:val="5FCA1F4B"/>
    <w:multiLevelType w:val="hybridMultilevel"/>
    <w:tmpl w:val="EE7CAFB4"/>
    <w:lvl w:ilvl="0" w:tplc="4F4A505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9B05F32"/>
    <w:multiLevelType w:val="hybridMultilevel"/>
    <w:tmpl w:val="8564DDAA"/>
    <w:lvl w:ilvl="0" w:tplc="6F9C558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9E3731C"/>
    <w:multiLevelType w:val="hybridMultilevel"/>
    <w:tmpl w:val="7D98C48C"/>
    <w:lvl w:ilvl="0" w:tplc="6F9C558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B5248FF"/>
    <w:multiLevelType w:val="hybridMultilevel"/>
    <w:tmpl w:val="6BBEC2C8"/>
    <w:lvl w:ilvl="0" w:tplc="6F9C558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8"/>
  </w:num>
  <w:num w:numId="6">
    <w:abstractNumId w:val="7"/>
  </w:num>
  <w:num w:numId="7">
    <w:abstractNumId w:val="6"/>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E1B"/>
    <w:rsid w:val="000C182E"/>
    <w:rsid w:val="000C4386"/>
    <w:rsid w:val="00223193"/>
    <w:rsid w:val="002365D1"/>
    <w:rsid w:val="00252CE1"/>
    <w:rsid w:val="00391282"/>
    <w:rsid w:val="00395A8E"/>
    <w:rsid w:val="00400479"/>
    <w:rsid w:val="004330CD"/>
    <w:rsid w:val="00545BB4"/>
    <w:rsid w:val="00573BBC"/>
    <w:rsid w:val="00700D0D"/>
    <w:rsid w:val="00852C64"/>
    <w:rsid w:val="008E6EEC"/>
    <w:rsid w:val="00A64E3B"/>
    <w:rsid w:val="00B7607F"/>
    <w:rsid w:val="00DE3431"/>
    <w:rsid w:val="00E64151"/>
    <w:rsid w:val="00F63E1B"/>
    <w:rsid w:val="00F67C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663E1C"/>
  <w15:chartTrackingRefBased/>
  <w15:docId w15:val="{CC1ABB64-8FB8-4F9A-B4C0-79B232A80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3E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3E1B"/>
  </w:style>
  <w:style w:type="paragraph" w:styleId="Footer">
    <w:name w:val="footer"/>
    <w:basedOn w:val="Normal"/>
    <w:link w:val="FooterChar"/>
    <w:uiPriority w:val="99"/>
    <w:unhideWhenUsed/>
    <w:rsid w:val="00F63E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3E1B"/>
  </w:style>
  <w:style w:type="paragraph" w:styleId="NoSpacing">
    <w:name w:val="No Spacing"/>
    <w:uiPriority w:val="1"/>
    <w:qFormat/>
    <w:rsid w:val="00A64E3B"/>
    <w:pPr>
      <w:spacing w:after="0" w:line="240" w:lineRule="auto"/>
    </w:pPr>
  </w:style>
  <w:style w:type="paragraph" w:styleId="ListParagraph">
    <w:name w:val="List Paragraph"/>
    <w:basedOn w:val="Normal"/>
    <w:uiPriority w:val="34"/>
    <w:qFormat/>
    <w:rsid w:val="00F67C10"/>
    <w:pPr>
      <w:ind w:left="720"/>
      <w:contextualSpacing/>
    </w:pPr>
  </w:style>
  <w:style w:type="paragraph" w:styleId="NormalWeb">
    <w:name w:val="Normal (Web)"/>
    <w:basedOn w:val="Normal"/>
    <w:uiPriority w:val="99"/>
    <w:unhideWhenUsed/>
    <w:rsid w:val="0022319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2319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9093645">
      <w:bodyDiv w:val="1"/>
      <w:marLeft w:val="0"/>
      <w:marRight w:val="0"/>
      <w:marTop w:val="0"/>
      <w:marBottom w:val="0"/>
      <w:divBdr>
        <w:top w:val="none" w:sz="0" w:space="0" w:color="auto"/>
        <w:left w:val="none" w:sz="0" w:space="0" w:color="auto"/>
        <w:bottom w:val="none" w:sz="0" w:space="0" w:color="auto"/>
        <w:right w:val="none" w:sz="0" w:space="0" w:color="auto"/>
      </w:divBdr>
    </w:div>
    <w:div w:id="1906334079">
      <w:bodyDiv w:val="1"/>
      <w:marLeft w:val="0"/>
      <w:marRight w:val="0"/>
      <w:marTop w:val="0"/>
      <w:marBottom w:val="0"/>
      <w:divBdr>
        <w:top w:val="none" w:sz="0" w:space="0" w:color="auto"/>
        <w:left w:val="none" w:sz="0" w:space="0" w:color="auto"/>
        <w:bottom w:val="none" w:sz="0" w:space="0" w:color="auto"/>
        <w:right w:val="none" w:sz="0" w:space="0" w:color="auto"/>
      </w:divBdr>
    </w:div>
    <w:div w:id="1969624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1801</Words>
  <Characters>10266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 Explorers Nursery St Leonards on sea</dc:creator>
  <cp:keywords/>
  <dc:description/>
  <cp:lastModifiedBy>Little Explorers Nursery St Leonards on sea</cp:lastModifiedBy>
  <cp:revision>2</cp:revision>
  <dcterms:created xsi:type="dcterms:W3CDTF">2022-02-08T10:40:00Z</dcterms:created>
  <dcterms:modified xsi:type="dcterms:W3CDTF">2022-02-08T10:40:00Z</dcterms:modified>
</cp:coreProperties>
</file>